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rPr>
      </w:pPr>
      <w:r w:rsidDel="00000000" w:rsidR="00000000" w:rsidRPr="00000000">
        <w:rPr>
          <w:b w:val="1"/>
          <w:i w:val="1"/>
          <w:rtl w:val="0"/>
        </w:rPr>
        <w:t xml:space="preserve">Tainted Grail: The Fall of Avalon </w:t>
      </w:r>
      <w:r w:rsidDel="00000000" w:rsidR="00000000" w:rsidRPr="00000000">
        <w:rPr>
          <w:b w:val="1"/>
          <w:rtl w:val="0"/>
        </w:rPr>
        <w:t xml:space="preserve">– a dark fantasy open-world RPG set in the world of Arthurian legends- is now available on PC, PlayStation 5, and Xbox Series X|S!</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Thee who are about to follow in King Arthur’s footsteps! Get ready for a 50–70 hours-long, thrilling adventure in a world consumed by Wyrdness, and filled with as many deadly threats as glorious opportunities.</w:t>
      </w:r>
    </w:p>
    <w:p w:rsidR="00000000" w:rsidDel="00000000" w:rsidP="00000000" w:rsidRDefault="00000000" w:rsidRPr="00000000" w14:paraId="00000003">
      <w:pPr>
        <w:jc w:val="both"/>
        <w:rPr>
          <w:b w:val="1"/>
        </w:rPr>
      </w:pPr>
      <w:r w:rsidDel="00000000" w:rsidR="00000000" w:rsidRPr="00000000">
        <w:rPr>
          <w:b w:val="1"/>
          <w:rtl w:val="0"/>
        </w:rPr>
        <w:t xml:space="preserve">May 23</w:t>
      </w:r>
      <w:r w:rsidDel="00000000" w:rsidR="00000000" w:rsidRPr="00000000">
        <w:rPr>
          <w:b w:val="1"/>
          <w:vertAlign w:val="superscript"/>
          <w:rtl w:val="0"/>
        </w:rPr>
        <w:t xml:space="preserve">rd</w:t>
      </w:r>
      <w:r w:rsidDel="00000000" w:rsidR="00000000" w:rsidRPr="00000000">
        <w:rPr>
          <w:b w:val="1"/>
          <w:rtl w:val="0"/>
        </w:rPr>
        <w:t xml:space="preserve">, Wroclaw, Poland.</w:t>
      </w:r>
    </w:p>
    <w:p w:rsidR="00000000" w:rsidDel="00000000" w:rsidP="00000000" w:rsidRDefault="00000000" w:rsidRPr="00000000" w14:paraId="00000004">
      <w:pPr>
        <w:jc w:val="both"/>
        <w:rPr>
          <w:b w:val="1"/>
        </w:rPr>
      </w:pPr>
      <w:r w:rsidDel="00000000" w:rsidR="00000000" w:rsidRPr="00000000">
        <w:rPr>
          <w:b w:val="1"/>
          <w:rtl w:val="0"/>
        </w:rPr>
        <w:t xml:space="preserve">The time has finally come for Questline Studio and publisher Awaken Realms to share with the world the 1.0 version of </w:t>
      </w:r>
      <w:r w:rsidDel="00000000" w:rsidR="00000000" w:rsidRPr="00000000">
        <w:rPr>
          <w:b w:val="1"/>
          <w:i w:val="1"/>
          <w:rtl w:val="0"/>
        </w:rPr>
        <w:t xml:space="preserve">Tainted Grail: The Fall of Avalon, a</w:t>
      </w:r>
      <w:r w:rsidDel="00000000" w:rsidR="00000000" w:rsidRPr="00000000">
        <w:rPr>
          <w:b w:val="1"/>
          <w:rtl w:val="0"/>
        </w:rPr>
        <w:t xml:space="preserve"> project that both teams poured their hearts, blood, sweat, and tears into over the last four years of development. And what a ride it was! But no adventure is complete without a faithful fellow by one's side. So, now YOU, dear Gamer, are invited to join developers in this incredible experience.</w:t>
      </w:r>
    </w:p>
    <w:p w:rsidR="00000000" w:rsidDel="00000000" w:rsidP="00000000" w:rsidRDefault="00000000" w:rsidRPr="00000000" w14:paraId="00000005">
      <w:pPr>
        <w:jc w:val="center"/>
        <w:rPr/>
      </w:pPr>
      <w:r w:rsidDel="00000000" w:rsidR="00000000" w:rsidRPr="00000000">
        <w:rPr>
          <w:rtl w:val="0"/>
        </w:rPr>
        <w:t xml:space="preserve">Watch </w:t>
      </w:r>
      <w:r w:rsidDel="00000000" w:rsidR="00000000" w:rsidRPr="00000000">
        <w:rPr>
          <w:i w:val="1"/>
          <w:rtl w:val="0"/>
        </w:rPr>
        <w:t xml:space="preserve">Tainted Grail: The Fall of Avalon </w:t>
      </w:r>
      <w:r w:rsidDel="00000000" w:rsidR="00000000" w:rsidRPr="00000000">
        <w:rPr>
          <w:rtl w:val="0"/>
        </w:rPr>
        <w:t xml:space="preserve">Launch Trailer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6">
      <w:pPr>
        <w:jc w:val="both"/>
        <w:rPr/>
      </w:pPr>
      <w:r w:rsidDel="00000000" w:rsidR="00000000" w:rsidRPr="00000000">
        <w:rPr>
          <w:rtl w:val="0"/>
        </w:rPr>
        <w:t xml:space="preserve">Get the game from Steam (</w:t>
      </w:r>
      <w:hyperlink r:id="rId8">
        <w:r w:rsidDel="00000000" w:rsidR="00000000" w:rsidRPr="00000000">
          <w:rPr>
            <w:color w:val="467886"/>
            <w:u w:val="single"/>
            <w:rtl w:val="0"/>
          </w:rPr>
          <w:t xml:space="preserve">https://store.steampowered.com/app/1466060/Tainted_Grail_The_Fall_of_Avalon/</w:t>
        </w:r>
      </w:hyperlink>
      <w:r w:rsidDel="00000000" w:rsidR="00000000" w:rsidRPr="00000000">
        <w:rPr>
          <w:rtl w:val="0"/>
        </w:rPr>
        <w:t xml:space="preserve">), PlayStation Store (</w:t>
      </w:r>
      <w:hyperlink r:id="rId9">
        <w:r w:rsidDel="00000000" w:rsidR="00000000" w:rsidRPr="00000000">
          <w:rPr>
            <w:color w:val="467886"/>
            <w:u w:val="single"/>
            <w:rtl w:val="0"/>
          </w:rPr>
          <w:t xml:space="preserve">https://store.playstation.com/en-gb/product/UP8198-PPSA28613_00-0351052371391092</w:t>
        </w:r>
      </w:hyperlink>
      <w:r w:rsidDel="00000000" w:rsidR="00000000" w:rsidRPr="00000000">
        <w:rPr>
          <w:rtl w:val="0"/>
        </w:rPr>
        <w:t xml:space="preserve">), or Microsoft Store (</w:t>
      </w:r>
      <w:hyperlink r:id="rId10">
        <w:r w:rsidDel="00000000" w:rsidR="00000000" w:rsidRPr="00000000">
          <w:rPr>
            <w:color w:val="467886"/>
            <w:u w:val="single"/>
            <w:rtl w:val="0"/>
          </w:rPr>
          <w:t xml:space="preserve">https://www.xbox.com/en-us/games/store/tainted-grail-the-fall-of-avalon/9NNMH5ZRPQJZ</w:t>
        </w:r>
      </w:hyperlink>
      <w:r w:rsidDel="00000000" w:rsidR="00000000" w:rsidRPr="00000000">
        <w:rPr>
          <w:rtl w:val="0"/>
        </w:rPr>
        <w:t xml:space="preserve">) today.</w:t>
      </w:r>
    </w:p>
    <w:p w:rsidR="00000000" w:rsidDel="00000000" w:rsidP="00000000" w:rsidRDefault="00000000" w:rsidRPr="00000000" w14:paraId="00000007">
      <w:pPr>
        <w:jc w:val="both"/>
        <w:rPr>
          <w:b w:val="1"/>
          <w:i w:val="1"/>
        </w:rPr>
      </w:pPr>
      <w:r w:rsidDel="00000000" w:rsidR="00000000" w:rsidRPr="00000000">
        <w:rPr>
          <w:b w:val="1"/>
          <w:rtl w:val="0"/>
        </w:rPr>
        <w:t xml:space="preserve">ABOUT </w:t>
      </w:r>
      <w:r w:rsidDel="00000000" w:rsidR="00000000" w:rsidRPr="00000000">
        <w:rPr>
          <w:b w:val="1"/>
          <w:i w:val="1"/>
          <w:rtl w:val="0"/>
        </w:rPr>
        <w:t xml:space="preserve">TAINTED GRAIL: THE FALL OF AVALON</w:t>
      </w:r>
    </w:p>
    <w:p w:rsidR="00000000" w:rsidDel="00000000" w:rsidP="00000000" w:rsidRDefault="00000000" w:rsidRPr="00000000" w14:paraId="00000008">
      <w:pPr>
        <w:jc w:val="both"/>
        <w:rPr/>
      </w:pPr>
      <w:r w:rsidDel="00000000" w:rsidR="00000000" w:rsidRPr="00000000">
        <w:rPr>
          <w:i w:val="1"/>
          <w:rtl w:val="0"/>
        </w:rPr>
        <w:t xml:space="preserve">Tainted Grail: The Fall of Avalon</w:t>
      </w:r>
      <w:r w:rsidDel="00000000" w:rsidR="00000000" w:rsidRPr="00000000">
        <w:rPr>
          <w:rtl w:val="0"/>
        </w:rPr>
        <w:t xml:space="preserve"> is an ambitious open-world RPG offering 50–70 hours of exploration in a dark reimagining of Arthurian legends. Players will journey into the heart of Avalon, a land shaped by 600 years of Camelot’s rule, to witness the epic conclusion of this era. The game delivers an unparalleled RPG experience, inviting players to immerse themselves in a richly detailed world of black magic, intrigue, and heroism.</w:t>
      </w:r>
    </w:p>
    <w:p w:rsidR="00000000" w:rsidDel="00000000" w:rsidP="00000000" w:rsidRDefault="00000000" w:rsidRPr="00000000" w14:paraId="00000009">
      <w:pPr>
        <w:jc w:val="both"/>
        <w:rPr>
          <w:b w:val="1"/>
        </w:rPr>
      </w:pPr>
      <w:r w:rsidDel="00000000" w:rsidR="00000000" w:rsidRPr="00000000">
        <w:rPr>
          <w:b w:val="1"/>
          <w:rtl w:val="0"/>
        </w:rPr>
        <w:t xml:space="preserve">GAME HIGHLIGHTS: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bookmarkStart w:colFirst="0" w:colLast="0" w:name="_heading=h.x9kpvccx3dj8" w:id="0"/>
      <w:bookmarkEnd w:id="0"/>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Three massive zones to explore: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Horns of the South, Cuanacht, and Forlorn Swords.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250 unique NPCs,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fully voice-acted, adding depth and personality to the world.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Over 200 side quests </w:t>
      </w:r>
      <w:r w:rsidDel="00000000" w:rsidR="00000000" w:rsidRPr="00000000">
        <w:rPr>
          <w:b w:val="1"/>
          <w:rtl w:val="0"/>
        </w:rPr>
        <w:t xml:space="preserve">guarantee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countless hours of engaging gameplay.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More than 60 unique enemies,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each presenting distinct challenges.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70+ dungeons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filled with secrets and dangers.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 branching main quest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with dozens of possible endings, offering deep replayability.</w:t>
      </w: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Tainted Grail: The Fall of Avalon</w:t>
      </w:r>
      <w:r w:rsidDel="00000000" w:rsidR="00000000" w:rsidRPr="00000000">
        <w:rPr>
          <w:rtl w:val="0"/>
        </w:rPr>
        <w:t xml:space="preserve"> was developed by Questline Studio and published by Awaken Realms on PC, PlayStation 5, and Xbox Series X|S.</w:t>
      </w:r>
    </w:p>
    <w:p w:rsidR="00000000" w:rsidDel="00000000" w:rsidP="00000000" w:rsidRDefault="00000000" w:rsidRPr="00000000" w14:paraId="00000011">
      <w:pPr>
        <w:jc w:val="both"/>
        <w:rPr/>
      </w:pPr>
      <w:r w:rsidDel="00000000" w:rsidR="00000000" w:rsidRPr="00000000">
        <w:rPr>
          <w:rtl w:val="0"/>
        </w:rPr>
        <w:t xml:space="preserve">Find out more about the game on the </w:t>
      </w:r>
      <w:hyperlink r:id="rId11">
        <w:r w:rsidDel="00000000" w:rsidR="00000000" w:rsidRPr="00000000">
          <w:rPr>
            <w:color w:val="467886"/>
            <w:u w:val="single"/>
            <w:rtl w:val="0"/>
          </w:rPr>
          <w:t xml:space="preserve">official website</w:t>
        </w:r>
      </w:hyperlink>
      <w:r w:rsidDel="00000000" w:rsidR="00000000" w:rsidRPr="00000000">
        <w:rPr>
          <w:rtl w:val="0"/>
        </w:rPr>
        <w:t xml:space="preserve">, </w:t>
      </w:r>
      <w:hyperlink r:id="rId12">
        <w:r w:rsidDel="00000000" w:rsidR="00000000" w:rsidRPr="00000000">
          <w:rPr>
            <w:color w:val="467886"/>
            <w:u w:val="single"/>
            <w:rtl w:val="0"/>
          </w:rPr>
          <w:t xml:space="preserve">YouTube</w:t>
        </w:r>
      </w:hyperlink>
      <w:r w:rsidDel="00000000" w:rsidR="00000000" w:rsidRPr="00000000">
        <w:rPr>
          <w:rtl w:val="0"/>
        </w:rPr>
        <w:t xml:space="preserve">, </w:t>
      </w:r>
      <w:hyperlink r:id="rId13">
        <w:r w:rsidDel="00000000" w:rsidR="00000000" w:rsidRPr="00000000">
          <w:rPr>
            <w:color w:val="467886"/>
            <w:u w:val="single"/>
            <w:rtl w:val="0"/>
          </w:rPr>
          <w:t xml:space="preserve">Facebook</w:t>
        </w:r>
      </w:hyperlink>
      <w:r w:rsidDel="00000000" w:rsidR="00000000" w:rsidRPr="00000000">
        <w:rPr>
          <w:rtl w:val="0"/>
        </w:rPr>
        <w:t xml:space="preserve">, and </w:t>
      </w:r>
      <w:hyperlink r:id="rId14">
        <w:r w:rsidDel="00000000" w:rsidR="00000000" w:rsidRPr="00000000">
          <w:rPr>
            <w:color w:val="467886"/>
            <w:u w:val="single"/>
            <w:rtl w:val="0"/>
          </w:rPr>
          <w:t xml:space="preserve">X</w:t>
        </w:r>
      </w:hyperlink>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t xml:space="preserve">The press kit for the game is available at the following link: </w:t>
      </w:r>
      <w:hyperlink r:id="rId15">
        <w:r w:rsidDel="00000000" w:rsidR="00000000" w:rsidRPr="00000000">
          <w:rPr>
            <w:color w:val="467886"/>
            <w:u w:val="single"/>
            <w:rtl w:val="0"/>
          </w:rPr>
          <w:t xml:space="preserve">https://pr-outreach.com/en/game/tainted-grail-the-fall-of-avalon,76</w:t>
        </w:r>
      </w:hyperlink>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b w:val="1"/>
          <w:rtl w:val="0"/>
        </w:rPr>
        <w:t xml:space="preserve">REVIEW COPIES (PC, PS5, XBOX) ARE NOW AVAILABLE.</w:t>
      </w:r>
      <w:r w:rsidDel="00000000" w:rsidR="00000000" w:rsidRPr="00000000">
        <w:rPr>
          <w:rtl w:val="0"/>
        </w:rPr>
        <w:t xml:space="preserve"> To secure one for yourself, please get in touch with Agnieszka Szóstak at </w:t>
      </w:r>
      <w:hyperlink r:id="rId16">
        <w:r w:rsidDel="00000000" w:rsidR="00000000" w:rsidRPr="00000000">
          <w:rPr>
            <w:color w:val="467886"/>
            <w:u w:val="single"/>
            <w:rtl w:val="0"/>
          </w:rPr>
          <w:t xml:space="preserve">agnieszka.szostak@pr-outreach.com</w:t>
        </w:r>
      </w:hyperlink>
      <w:r w:rsidDel="00000000" w:rsidR="00000000" w:rsidRPr="00000000">
        <w:rPr>
          <w:rtl w:val="0"/>
        </w:rPr>
        <w:t xml:space="preserve"> or call +48 881 951 601. Please specify the platform and region of your choice.</w:t>
      </w:r>
    </w:p>
    <w:p w:rsidR="00000000" w:rsidDel="00000000" w:rsidP="00000000" w:rsidRDefault="00000000" w:rsidRPr="00000000" w14:paraId="00000014">
      <w:pPr>
        <w:rPr/>
      </w:pPr>
      <w:r w:rsidDel="00000000" w:rsidR="00000000" w:rsidRPr="00000000">
        <w:rPr>
          <w:b w:val="1"/>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jc w:val="both"/>
        <w:rPr>
          <w:b w:val="1"/>
          <w:sz w:val="16"/>
          <w:szCs w:val="16"/>
        </w:rPr>
      </w:pPr>
      <w:r w:rsidDel="00000000" w:rsidR="00000000" w:rsidRPr="00000000">
        <w:rPr>
          <w:b w:val="1"/>
          <w:sz w:val="16"/>
          <w:szCs w:val="16"/>
          <w:rtl w:val="0"/>
        </w:rPr>
        <w:t xml:space="preserve">About Questline</w:t>
      </w:r>
    </w:p>
    <w:p w:rsidR="00000000" w:rsidDel="00000000" w:rsidP="00000000" w:rsidRDefault="00000000" w:rsidRPr="00000000" w14:paraId="00000016">
      <w:pPr>
        <w:jc w:val="both"/>
        <w:rPr>
          <w:sz w:val="16"/>
          <w:szCs w:val="16"/>
        </w:rPr>
      </w:pPr>
      <w:r w:rsidDel="00000000" w:rsidR="00000000" w:rsidRPr="00000000">
        <w:rPr>
          <w:sz w:val="16"/>
          <w:szCs w:val="16"/>
          <w:rtl w:val="0"/>
        </w:rPr>
        <w:t xml:space="preserve">Questline is the Polish indie studio behind </w:t>
      </w:r>
      <w:r w:rsidDel="00000000" w:rsidR="00000000" w:rsidRPr="00000000">
        <w:rPr>
          <w:i w:val="1"/>
          <w:sz w:val="16"/>
          <w:szCs w:val="16"/>
          <w:rtl w:val="0"/>
        </w:rPr>
        <w:t xml:space="preserve">Tainted Grail: Conquest</w:t>
      </w:r>
      <w:r w:rsidDel="00000000" w:rsidR="00000000" w:rsidRPr="00000000">
        <w:rPr>
          <w:sz w:val="16"/>
          <w:szCs w:val="16"/>
          <w:rtl w:val="0"/>
        </w:rPr>
        <w:t xml:space="preserve">, specializing in immersive RPG experiences. Being Awaken Realms’ subsidiary, the studio is now working on bringing to life another ambitious project: </w:t>
      </w:r>
      <w:r w:rsidDel="00000000" w:rsidR="00000000" w:rsidRPr="00000000">
        <w:rPr>
          <w:i w:val="1"/>
          <w:sz w:val="16"/>
          <w:szCs w:val="16"/>
          <w:rtl w:val="0"/>
        </w:rPr>
        <w:t xml:space="preserve">Tainted Grail: The Fall of Avalon</w:t>
      </w:r>
      <w:r w:rsidDel="00000000" w:rsidR="00000000" w:rsidRPr="00000000">
        <w:rPr>
          <w:sz w:val="16"/>
          <w:szCs w:val="16"/>
          <w:rtl w:val="0"/>
        </w:rPr>
        <w:t xml:space="preserve">. The game was be developed for gamers and with gamers, who were able to share their feedback during the Steam Early Access phase.</w:t>
      </w:r>
    </w:p>
    <w:p w:rsidR="00000000" w:rsidDel="00000000" w:rsidP="00000000" w:rsidRDefault="00000000" w:rsidRPr="00000000" w14:paraId="00000017">
      <w:pPr>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18">
      <w:pPr>
        <w:jc w:val="both"/>
        <w:rPr>
          <w:b w:val="1"/>
          <w:sz w:val="16"/>
          <w:szCs w:val="16"/>
        </w:rPr>
      </w:pPr>
      <w:r w:rsidDel="00000000" w:rsidR="00000000" w:rsidRPr="00000000">
        <w:rPr>
          <w:b w:val="1"/>
          <w:sz w:val="16"/>
          <w:szCs w:val="16"/>
          <w:rtl w:val="0"/>
        </w:rPr>
        <w:t xml:space="preserve">About Awaken Realms</w:t>
      </w:r>
    </w:p>
    <w:p w:rsidR="00000000" w:rsidDel="00000000" w:rsidP="00000000" w:rsidRDefault="00000000" w:rsidRPr="00000000" w14:paraId="00000019">
      <w:pPr>
        <w:jc w:val="both"/>
        <w:rPr>
          <w:sz w:val="16"/>
          <w:szCs w:val="16"/>
        </w:rPr>
      </w:pPr>
      <w:r w:rsidDel="00000000" w:rsidR="00000000" w:rsidRPr="00000000">
        <w:rPr>
          <w:sz w:val="16"/>
          <w:szCs w:val="16"/>
          <w:rtl w:val="0"/>
        </w:rPr>
        <w:t xml:space="preserve">Awaken Realms is one of the biggest board game publishers and the creator of Kickstarter hits such as </w:t>
      </w:r>
      <w:r w:rsidDel="00000000" w:rsidR="00000000" w:rsidRPr="00000000">
        <w:rPr>
          <w:i w:val="1"/>
          <w:sz w:val="16"/>
          <w:szCs w:val="16"/>
          <w:rtl w:val="0"/>
        </w:rPr>
        <w:t xml:space="preserve">This War of Mine: The Board Game, Lords of Hellas, Nemesis, Tainted Grail: Fall of Avalon,</w:t>
      </w:r>
      <w:r w:rsidDel="00000000" w:rsidR="00000000" w:rsidRPr="00000000">
        <w:rPr>
          <w:sz w:val="16"/>
          <w:szCs w:val="16"/>
          <w:rtl w:val="0"/>
        </w:rPr>
        <w:t xml:space="preserve"> and </w:t>
      </w:r>
      <w:r w:rsidDel="00000000" w:rsidR="00000000" w:rsidRPr="00000000">
        <w:rPr>
          <w:i w:val="1"/>
          <w:sz w:val="16"/>
          <w:szCs w:val="16"/>
          <w:rtl w:val="0"/>
        </w:rPr>
        <w:t xml:space="preserve">Etherfields.</w:t>
      </w:r>
      <w:r w:rsidDel="00000000" w:rsidR="00000000" w:rsidRPr="00000000">
        <w:rPr>
          <w:sz w:val="16"/>
          <w:szCs w:val="16"/>
          <w:rtl w:val="0"/>
        </w:rPr>
        <w:t xml:space="preserve"> Awaken Realms devotes special attention to making their games deep, involving, and original. Now, using many years of experience in gameplay design and world creation, they are ambitiously entering the digital games industry. </w:t>
      </w:r>
      <w:hyperlink r:id="rId17">
        <w:r w:rsidDel="00000000" w:rsidR="00000000" w:rsidRPr="00000000">
          <w:rPr>
            <w:color w:val="467886"/>
            <w:sz w:val="16"/>
            <w:szCs w:val="16"/>
            <w:u w:val="single"/>
            <w:rtl w:val="0"/>
          </w:rPr>
          <w:t xml:space="preserve">http://awakenrealms.com/</w:t>
        </w:r>
      </w:hyperlink>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AA7AE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AA7AE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AA7AE7"/>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AA7AE7"/>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AA7AE7"/>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AA7AE7"/>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AA7AE7"/>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AA7AE7"/>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AA7AE7"/>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AA7AE7"/>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AA7AE7"/>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AA7AE7"/>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AA7AE7"/>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AA7AE7"/>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AA7AE7"/>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AA7AE7"/>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AA7AE7"/>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AA7AE7"/>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AA7AE7"/>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AA7AE7"/>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AA7AE7"/>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AA7AE7"/>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AA7AE7"/>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AA7AE7"/>
    <w:rPr>
      <w:i w:val="1"/>
      <w:iCs w:val="1"/>
      <w:color w:val="404040" w:themeColor="text1" w:themeTint="0000BF"/>
    </w:rPr>
  </w:style>
  <w:style w:type="paragraph" w:styleId="Akapitzlist">
    <w:name w:val="List Paragraph"/>
    <w:basedOn w:val="Normalny"/>
    <w:uiPriority w:val="34"/>
    <w:qFormat w:val="1"/>
    <w:rsid w:val="00AA7AE7"/>
    <w:pPr>
      <w:ind w:left="720"/>
      <w:contextualSpacing w:val="1"/>
    </w:pPr>
  </w:style>
  <w:style w:type="character" w:styleId="Wyrnienieintensywne">
    <w:name w:val="Intense Emphasis"/>
    <w:basedOn w:val="Domylnaczcionkaakapitu"/>
    <w:uiPriority w:val="21"/>
    <w:qFormat w:val="1"/>
    <w:rsid w:val="00AA7AE7"/>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AA7AE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AA7AE7"/>
    <w:rPr>
      <w:i w:val="1"/>
      <w:iCs w:val="1"/>
      <w:color w:val="0f4761" w:themeColor="accent1" w:themeShade="0000BF"/>
    </w:rPr>
  </w:style>
  <w:style w:type="character" w:styleId="Odwoanieintensywne">
    <w:name w:val="Intense Reference"/>
    <w:basedOn w:val="Domylnaczcionkaakapitu"/>
    <w:uiPriority w:val="32"/>
    <w:qFormat w:val="1"/>
    <w:rsid w:val="00AA7AE7"/>
    <w:rPr>
      <w:b w:val="1"/>
      <w:bCs w:val="1"/>
      <w:smallCaps w:val="1"/>
      <w:color w:val="0f4761" w:themeColor="accent1" w:themeShade="0000BF"/>
      <w:spacing w:val="5"/>
    </w:rPr>
  </w:style>
  <w:style w:type="character" w:styleId="Hipercze">
    <w:name w:val="Hyperlink"/>
    <w:basedOn w:val="Domylnaczcionkaakapitu"/>
    <w:uiPriority w:val="99"/>
    <w:unhideWhenUsed w:val="1"/>
    <w:rsid w:val="00337705"/>
    <w:rPr>
      <w:color w:val="467886" w:themeColor="hyperlink"/>
      <w:u w:val="single"/>
    </w:rPr>
  </w:style>
  <w:style w:type="character" w:styleId="Nierozpoznanawzmianka">
    <w:name w:val="Unresolved Mention"/>
    <w:basedOn w:val="Domylnaczcionkaakapitu"/>
    <w:uiPriority w:val="99"/>
    <w:semiHidden w:val="1"/>
    <w:unhideWhenUsed w:val="1"/>
    <w:rsid w:val="00337705"/>
    <w:rPr>
      <w:color w:val="605e5c"/>
      <w:shd w:color="auto" w:fill="e1dfdd" w:val="clear"/>
    </w:rPr>
  </w:style>
  <w:style w:type="paragraph" w:styleId="Poprawka">
    <w:name w:val="Revision"/>
    <w:hidden w:val="1"/>
    <w:uiPriority w:val="99"/>
    <w:semiHidden w:val="1"/>
    <w:rsid w:val="00926D6C"/>
    <w:pPr>
      <w:spacing w:after="0" w:line="240" w:lineRule="auto"/>
    </w:pPr>
  </w:style>
  <w:style w:type="character" w:styleId="UyteHipercze">
    <w:name w:val="FollowedHyperlink"/>
    <w:basedOn w:val="Domylnaczcionkaakapitu"/>
    <w:uiPriority w:val="99"/>
    <w:semiHidden w:val="1"/>
    <w:unhideWhenUsed w:val="1"/>
    <w:rsid w:val="00C651DF"/>
    <w:rPr>
      <w:color w:val="96607d" w:themeColor="followedHyperlink"/>
      <w:u w:val="single"/>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aintedgrail.com/" TargetMode="External"/><Relationship Id="rId10" Type="http://schemas.openxmlformats.org/officeDocument/2006/relationships/hyperlink" Target="https://www.xbox.com/en-us/games/store/tainted-grail-the-fall-of-avalon/9NNMH5ZRPQJZ" TargetMode="External"/><Relationship Id="rId13" Type="http://schemas.openxmlformats.org/officeDocument/2006/relationships/hyperlink" Target="https://www.facebook.com/awakenrealms/" TargetMode="External"/><Relationship Id="rId12" Type="http://schemas.openxmlformats.org/officeDocument/2006/relationships/hyperlink" Target="https://www.youtube.com/channel/UCrMFK9NWuAq3hyGpXHKwi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playstation.com/en-gb/product/UP8198-PPSA28613_00-0351052371391092" TargetMode="External"/><Relationship Id="rId15" Type="http://schemas.openxmlformats.org/officeDocument/2006/relationships/hyperlink" Target="https://pr-outreach.com/en/game/tainted-grail-the-fall-of-avalon,76" TargetMode="External"/><Relationship Id="rId14" Type="http://schemas.openxmlformats.org/officeDocument/2006/relationships/hyperlink" Target="https://twitter.com/AwakenRealms" TargetMode="External"/><Relationship Id="rId17" Type="http://schemas.openxmlformats.org/officeDocument/2006/relationships/hyperlink" Target="http://awakenrealms.com/" TargetMode="External"/><Relationship Id="rId16" Type="http://schemas.openxmlformats.org/officeDocument/2006/relationships/hyperlink" Target="mailto:agnieszka.szostak@pr-outreac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3hDQNtPceEQ" TargetMode="External"/><Relationship Id="rId8" Type="http://schemas.openxmlformats.org/officeDocument/2006/relationships/hyperlink" Target="https://store.steampowered.com/app/1466060/Tainted_Grail_The_Fall_of_Aval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h7ji5sI6TYNHUBtnrFst0q1nuw==">CgMxLjAyDmgueDlrcHZjY3gzZGo4OAByITFQT3lsX0FPZncwVEY1ckJmd0JmaDlxc01JSk9qMDJodg==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2025-04-02T12:33:00Z</dcterms:created>
  <dc:creator>Agnieszka Szóstak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00b5b3f2945d8264f90885cb574fc48d828189e5f33e918f4f9bb3ee41d75b95</vt:lpwstr>
  </property>
</Properties>
</file>