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b/>
          <w:sz w:val="32"/>
          <w:szCs w:val="32"/>
        </w:rPr>
      </w:pPr>
      <w:r>
        <w:rPr>
          <w:b/>
          <w:i/>
          <w:sz w:val="32"/>
          <w:szCs w:val="32"/>
        </w:rPr>
        <w:t>TAINTED GRAIL: THE FALL OF AVALON</w:t>
      </w:r>
      <w:r>
        <w:rPr>
          <w:b/>
          <w:sz w:val="32"/>
          <w:szCs w:val="32"/>
        </w:rPr>
        <w:t xml:space="preserve"> – FACT SHEET</w:t>
      </w:r>
    </w:p>
    <w:p w14:paraId="00000002" w14:textId="77777777" w:rsidR="009C5B75" w:rsidRDefault="009C5B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b/>
          <w:sz w:val="32"/>
          <w:szCs w:val="32"/>
        </w:rPr>
      </w:pPr>
    </w:p>
    <w:p w14:paraId="00000003" w14:textId="77777777" w:rsidR="009C5B75"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GENERAL INFORMATION</w:t>
      </w:r>
    </w:p>
    <w:p w14:paraId="00000004" w14:textId="77777777" w:rsidR="009C5B75" w:rsidRDefault="009C5B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05"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i/>
          <w:sz w:val="24"/>
          <w:szCs w:val="24"/>
        </w:rPr>
      </w:pPr>
      <w:r>
        <w:rPr>
          <w:sz w:val="24"/>
          <w:szCs w:val="24"/>
        </w:rPr>
        <w:t xml:space="preserve">Title: </w:t>
      </w:r>
      <w:r>
        <w:rPr>
          <w:i/>
          <w:sz w:val="24"/>
          <w:szCs w:val="24"/>
        </w:rPr>
        <w:t>Tainted Grail: The Fall of Avalon</w:t>
      </w:r>
    </w:p>
    <w:p w14:paraId="00000006"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r>
        <w:rPr>
          <w:sz w:val="24"/>
          <w:szCs w:val="24"/>
        </w:rPr>
        <w:t>Developer: Questline</w:t>
      </w:r>
    </w:p>
    <w:p w14:paraId="00000007"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r>
        <w:rPr>
          <w:sz w:val="24"/>
          <w:szCs w:val="24"/>
        </w:rPr>
        <w:t>Publisher: Awaken Realms</w:t>
      </w:r>
    </w:p>
    <w:p w14:paraId="00000008"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Platforms: PC, PlayStation 5, Xbox Series X|S</w:t>
      </w:r>
    </w:p>
    <w:p w14:paraId="00000009"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Genre: FPP, open-world RPG</w:t>
      </w:r>
    </w:p>
    <w:p w14:paraId="0000000A"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Setting: Dark Fantasy</w:t>
      </w:r>
    </w:p>
    <w:p w14:paraId="0000000B"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Release date:</w:t>
      </w:r>
    </w:p>
    <w:p w14:paraId="0000000C" w14:textId="376B324B" w:rsidR="009C5B75"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r>
        <w:rPr>
          <w:sz w:val="24"/>
          <w:szCs w:val="24"/>
        </w:rPr>
        <w:t>March 30</w:t>
      </w:r>
      <w:r>
        <w:rPr>
          <w:sz w:val="24"/>
          <w:szCs w:val="24"/>
          <w:vertAlign w:val="superscript"/>
        </w:rPr>
        <w:t>th</w:t>
      </w:r>
      <w:r w:rsidR="00BF4BC8">
        <w:rPr>
          <w:sz w:val="24"/>
          <w:szCs w:val="24"/>
        </w:rPr>
        <w:t xml:space="preserve">, </w:t>
      </w:r>
      <w:r>
        <w:rPr>
          <w:sz w:val="24"/>
          <w:szCs w:val="24"/>
        </w:rPr>
        <w:t>2023 (Steam Early Access, GOG Games in Development)</w:t>
      </w:r>
    </w:p>
    <w:p w14:paraId="0000000D" w14:textId="77777777" w:rsidR="009C5B75"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r>
        <w:rPr>
          <w:sz w:val="24"/>
          <w:szCs w:val="24"/>
        </w:rPr>
        <w:t>Q2 2025 (final release)</w:t>
      </w:r>
    </w:p>
    <w:p w14:paraId="0000000E"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Price: $44.99</w:t>
      </w:r>
    </w:p>
    <w:p w14:paraId="0000000F"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color w:val="0563C1"/>
          <w:sz w:val="24"/>
          <w:szCs w:val="24"/>
          <w:u w:val="single"/>
        </w:rPr>
      </w:pPr>
      <w:r>
        <w:rPr>
          <w:sz w:val="24"/>
          <w:szCs w:val="24"/>
        </w:rPr>
        <w:t xml:space="preserve">YouTube: </w:t>
      </w:r>
      <w:hyperlink r:id="rId6">
        <w:r w:rsidR="009C5B75">
          <w:rPr>
            <w:color w:val="0563C1"/>
            <w:sz w:val="24"/>
            <w:szCs w:val="24"/>
            <w:u w:val="single"/>
          </w:rPr>
          <w:t>https://www.youtube.com/channel/UCrMFK9NWuAq3hyGpXHKwiSA</w:t>
        </w:r>
      </w:hyperlink>
    </w:p>
    <w:p w14:paraId="00000010"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pPr>
      <w:r>
        <w:rPr>
          <w:sz w:val="24"/>
          <w:szCs w:val="24"/>
        </w:rPr>
        <w:t xml:space="preserve">Facebook: </w:t>
      </w:r>
      <w:hyperlink r:id="rId7">
        <w:r w:rsidR="009C5B75">
          <w:rPr>
            <w:color w:val="0563C1"/>
            <w:sz w:val="24"/>
            <w:szCs w:val="24"/>
            <w:u w:val="single"/>
          </w:rPr>
          <w:t>https://www.facebook.com/awakenrealms/</w:t>
        </w:r>
      </w:hyperlink>
    </w:p>
    <w:p w14:paraId="00000011"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color w:val="0563C1"/>
          <w:sz w:val="24"/>
          <w:szCs w:val="24"/>
          <w:u w:val="single"/>
        </w:rPr>
      </w:pPr>
      <w:r>
        <w:rPr>
          <w:sz w:val="24"/>
          <w:szCs w:val="24"/>
        </w:rPr>
        <w:t xml:space="preserve">X: </w:t>
      </w:r>
      <w:hyperlink r:id="rId8">
        <w:r w:rsidR="009C5B75">
          <w:rPr>
            <w:color w:val="0563C1"/>
            <w:sz w:val="24"/>
            <w:szCs w:val="24"/>
            <w:u w:val="single"/>
          </w:rPr>
          <w:t>https://twitter.com/AwakenRealms</w:t>
        </w:r>
      </w:hyperlink>
    </w:p>
    <w:p w14:paraId="00000012"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color w:val="000000"/>
          <w:sz w:val="24"/>
          <w:szCs w:val="24"/>
        </w:rPr>
      </w:pPr>
      <w:r>
        <w:rPr>
          <w:color w:val="000000"/>
          <w:sz w:val="24"/>
          <w:szCs w:val="24"/>
        </w:rPr>
        <w:t xml:space="preserve">Steam: </w:t>
      </w:r>
      <w:hyperlink r:id="rId9">
        <w:r w:rsidR="009C5B75">
          <w:rPr>
            <w:color w:val="0563C1"/>
            <w:sz w:val="24"/>
            <w:szCs w:val="24"/>
            <w:u w:val="single"/>
          </w:rPr>
          <w:t>https://store.steampowered.com/app/1466060/Tainted_Grail_The_Fall_of_Avalon/</w:t>
        </w:r>
      </w:hyperlink>
    </w:p>
    <w:p w14:paraId="00000013" w14:textId="77777777" w:rsidR="009C5B75" w:rsidRPr="00BF4BC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color w:val="000000"/>
          <w:sz w:val="24"/>
          <w:szCs w:val="24"/>
          <w:lang w:val="nl-BE"/>
        </w:rPr>
      </w:pPr>
      <w:r w:rsidRPr="00BF4BC8">
        <w:rPr>
          <w:color w:val="000000"/>
          <w:sz w:val="24"/>
          <w:szCs w:val="24"/>
          <w:lang w:val="nl-BE"/>
        </w:rPr>
        <w:t xml:space="preserve">GOG: </w:t>
      </w:r>
      <w:hyperlink r:id="rId10">
        <w:r w:rsidR="009C5B75" w:rsidRPr="00BF4BC8">
          <w:rPr>
            <w:color w:val="0563C1"/>
            <w:sz w:val="24"/>
            <w:szCs w:val="24"/>
            <w:u w:val="single"/>
            <w:lang w:val="nl-BE"/>
          </w:rPr>
          <w:t>https://www.gog.com/en/game/tainted_grail_the_fall_of_avalon</w:t>
        </w:r>
      </w:hyperlink>
      <w:r w:rsidRPr="00BF4BC8">
        <w:rPr>
          <w:color w:val="000000"/>
          <w:sz w:val="24"/>
          <w:szCs w:val="24"/>
          <w:lang w:val="nl-BE"/>
        </w:rPr>
        <w:t xml:space="preserve"> </w:t>
      </w:r>
    </w:p>
    <w:p w14:paraId="00000014"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color w:val="000000"/>
          <w:sz w:val="24"/>
          <w:szCs w:val="24"/>
        </w:rPr>
        <w:t>Microsoft Store Demo:</w:t>
      </w:r>
      <w:r>
        <w:rPr>
          <w:sz w:val="24"/>
          <w:szCs w:val="24"/>
        </w:rPr>
        <w:t xml:space="preserve"> </w:t>
      </w:r>
      <w:hyperlink r:id="rId11">
        <w:r w:rsidR="009C5B75">
          <w:rPr>
            <w:color w:val="0563C1"/>
            <w:sz w:val="24"/>
            <w:szCs w:val="24"/>
            <w:u w:val="single"/>
          </w:rPr>
          <w:t>https://www.xbox.com/is-IS/games/store/tainted-grail-the-fall-of-avalon-demo/9nql6tbgt1gc</w:t>
        </w:r>
      </w:hyperlink>
      <w:r>
        <w:rPr>
          <w:sz w:val="24"/>
          <w:szCs w:val="24"/>
        </w:rPr>
        <w:t xml:space="preserve"> </w:t>
      </w:r>
    </w:p>
    <w:p w14:paraId="00000015"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PlayStation Store: </w:t>
      </w:r>
      <w:hyperlink r:id="rId12">
        <w:r w:rsidR="009C5B75">
          <w:rPr>
            <w:color w:val="0563C1"/>
            <w:sz w:val="24"/>
            <w:szCs w:val="24"/>
            <w:u w:val="single"/>
          </w:rPr>
          <w:t>https://store.playstation.com/en-us/concept/10009530</w:t>
        </w:r>
      </w:hyperlink>
      <w:r>
        <w:rPr>
          <w:sz w:val="24"/>
          <w:szCs w:val="24"/>
        </w:rPr>
        <w:t xml:space="preserve"> </w:t>
      </w:r>
    </w:p>
    <w:p w14:paraId="00000016" w14:textId="77777777" w:rsidR="009C5B75" w:rsidRDefault="009C5B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u w:val="single"/>
        </w:rPr>
      </w:pPr>
    </w:p>
    <w:p w14:paraId="00000017" w14:textId="77777777" w:rsidR="009C5B75"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THE PLOT</w:t>
      </w:r>
    </w:p>
    <w:p w14:paraId="00000018" w14:textId="26754941" w:rsidR="009C5B75"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br/>
        <w:t xml:space="preserve">King Arthur </w:t>
      </w:r>
      <w:r w:rsidR="00BF4BC8">
        <w:rPr>
          <w:sz w:val="24"/>
          <w:szCs w:val="24"/>
        </w:rPr>
        <w:t>has</w:t>
      </w:r>
      <w:r>
        <w:rPr>
          <w:sz w:val="24"/>
          <w:szCs w:val="24"/>
        </w:rPr>
        <w:t xml:space="preserve"> long</w:t>
      </w:r>
      <w:r w:rsidR="00BF4BC8">
        <w:rPr>
          <w:sz w:val="24"/>
          <w:szCs w:val="24"/>
        </w:rPr>
        <w:t xml:space="preserve"> been</w:t>
      </w:r>
      <w:r>
        <w:rPr>
          <w:sz w:val="24"/>
          <w:szCs w:val="24"/>
        </w:rPr>
        <w:t xml:space="preserve"> dead, and the myths and legends are disappearing. The humans in Avalon are desperately trying to find new ways of life and things to believe in. The plague of Red Death and the spreading Wyrdness are of no help. Time is running out</w:t>
      </w:r>
      <w:r w:rsidR="00BF4BC8">
        <w:rPr>
          <w:sz w:val="24"/>
          <w:szCs w:val="24"/>
        </w:rPr>
        <w:t>,</w:t>
      </w:r>
      <w:r>
        <w:rPr>
          <w:sz w:val="24"/>
          <w:szCs w:val="24"/>
        </w:rPr>
        <w:t xml:space="preserve"> and several factions have their own plans for the future of the island…</w:t>
      </w:r>
    </w:p>
    <w:p w14:paraId="00000019" w14:textId="77777777" w:rsidR="009C5B75" w:rsidRDefault="009C5B75">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0000001A" w14:textId="7C880C90" w:rsidR="009C5B75"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In this realm</w:t>
      </w:r>
      <w:r w:rsidR="00BF4BC8">
        <w:rPr>
          <w:sz w:val="24"/>
          <w:szCs w:val="24"/>
        </w:rPr>
        <w:t>,</w:t>
      </w:r>
      <w:r>
        <w:rPr>
          <w:sz w:val="24"/>
          <w:szCs w:val="24"/>
        </w:rPr>
        <w:t xml:space="preserve"> slowly but surely sinking into chaos, you find yourself imprisoned in a damp, underground cell. At this point, you are nobody. But who knows – you might be </w:t>
      </w:r>
      <w:r w:rsidR="00BF4BC8">
        <w:rPr>
          <w:sz w:val="24"/>
          <w:szCs w:val="24"/>
        </w:rPr>
        <w:t xml:space="preserve">just </w:t>
      </w:r>
      <w:r>
        <w:rPr>
          <w:sz w:val="24"/>
          <w:szCs w:val="24"/>
        </w:rPr>
        <w:t>the one to bring a spark of change to this land of everlasting Autumn.</w:t>
      </w:r>
    </w:p>
    <w:p w14:paraId="0000001B" w14:textId="77777777" w:rsidR="009C5B75" w:rsidRDefault="009C5B75">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1C" w14:textId="77777777" w:rsidR="009C5B75"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GAMEPLAY</w:t>
      </w:r>
    </w:p>
    <w:p w14:paraId="0000001D" w14:textId="77777777" w:rsidR="009C5B75" w:rsidRDefault="009C5B75">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0000001E" w14:textId="0A56FB3C" w:rsidR="009C5B75"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i/>
          <w:sz w:val="24"/>
          <w:szCs w:val="24"/>
        </w:rPr>
      </w:pPr>
      <w:r>
        <w:rPr>
          <w:i/>
          <w:sz w:val="24"/>
          <w:szCs w:val="24"/>
        </w:rPr>
        <w:t xml:space="preserve">Tainted Grail: The Fall of Avalon </w:t>
      </w:r>
      <w:r>
        <w:rPr>
          <w:sz w:val="24"/>
          <w:szCs w:val="24"/>
        </w:rPr>
        <w:t>is a mature, first-person perspective open-world RPG, taking you into a dark fantasy world inspired by Arthurian legends. Experience a complex, branching main storyline, where you will decide on what legacy King Arthur</w:t>
      </w:r>
      <w:r w:rsidR="00BF4BC8">
        <w:rPr>
          <w:sz w:val="24"/>
          <w:szCs w:val="24"/>
        </w:rPr>
        <w:t>’</w:t>
      </w:r>
      <w:r>
        <w:rPr>
          <w:sz w:val="24"/>
          <w:szCs w:val="24"/>
        </w:rPr>
        <w:t>s reign will leave on the world after 600 years of continuous struggle. This game is a love letter to open-world FPP RPGs</w:t>
      </w:r>
      <w:r>
        <w:rPr>
          <w:i/>
          <w:sz w:val="24"/>
          <w:szCs w:val="24"/>
        </w:rPr>
        <w:t>.</w:t>
      </w:r>
    </w:p>
    <w:p w14:paraId="0000001F" w14:textId="77777777" w:rsidR="009C5B75" w:rsidRDefault="009C5B75">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00000020" w14:textId="77777777" w:rsidR="009C5B75"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MAIN FEATURES</w:t>
      </w:r>
    </w:p>
    <w:p w14:paraId="00000021" w14:textId="77777777" w:rsidR="009C5B75" w:rsidRDefault="009C5B75">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22" w14:textId="45F0D748" w:rsidR="009C5B75" w:rsidRDefault="00000000">
      <w:pPr>
        <w:numPr>
          <w:ilvl w:val="0"/>
          <w:numId w:val="3"/>
        </w:numPr>
        <w:pBdr>
          <w:top w:val="nil"/>
          <w:left w:val="nil"/>
          <w:bottom w:val="nil"/>
          <w:right w:val="nil"/>
          <w:between w:val="nil"/>
        </w:pBdr>
        <w:spacing w:after="0" w:line="240" w:lineRule="auto"/>
        <w:jc w:val="both"/>
        <w:rPr>
          <w:rFonts w:eastAsia="Calibri" w:cs="Calibri"/>
          <w:color w:val="000000"/>
          <w:sz w:val="24"/>
          <w:szCs w:val="24"/>
        </w:rPr>
      </w:pPr>
      <w:r>
        <w:rPr>
          <w:rFonts w:eastAsia="Calibri" w:cs="Calibri"/>
          <w:b/>
          <w:color w:val="000000"/>
          <w:sz w:val="24"/>
          <w:szCs w:val="24"/>
        </w:rPr>
        <w:t>Explore the secrets of Avalon</w:t>
      </w:r>
      <w:r>
        <w:rPr>
          <w:rFonts w:eastAsia="Calibri" w:cs="Calibri"/>
          <w:color w:val="000000"/>
          <w:sz w:val="24"/>
          <w:szCs w:val="24"/>
        </w:rPr>
        <w:t xml:space="preserve"> </w:t>
      </w:r>
      <w:r w:rsidR="00234C43">
        <w:rPr>
          <w:rFonts w:eastAsia="Calibri" w:cs="Calibri"/>
          <w:color w:val="000000"/>
          <w:sz w:val="24"/>
          <w:szCs w:val="24"/>
        </w:rPr>
        <w:t>–</w:t>
      </w:r>
      <w:r>
        <w:rPr>
          <w:rFonts w:eastAsia="Calibri" w:cs="Calibri"/>
          <w:color w:val="000000"/>
          <w:sz w:val="24"/>
          <w:szCs w:val="24"/>
        </w:rPr>
        <w:t xml:space="preserve"> every inch of the open world is full of things to find. Items, story secrets, new enemies, dungeons, unique quests, and NPCs. Explore at your own pace and go wherever you want, without any limitations!</w:t>
      </w:r>
    </w:p>
    <w:p w14:paraId="00000023" w14:textId="437FBE9F" w:rsidR="009C5B75" w:rsidRDefault="00000000">
      <w:pPr>
        <w:numPr>
          <w:ilvl w:val="0"/>
          <w:numId w:val="3"/>
        </w:numPr>
        <w:pBdr>
          <w:top w:val="nil"/>
          <w:left w:val="nil"/>
          <w:bottom w:val="nil"/>
          <w:right w:val="nil"/>
          <w:between w:val="nil"/>
        </w:pBdr>
        <w:spacing w:after="0" w:line="240" w:lineRule="auto"/>
        <w:jc w:val="both"/>
        <w:rPr>
          <w:rFonts w:eastAsia="Calibri" w:cs="Calibri"/>
          <w:color w:val="000000"/>
          <w:sz w:val="24"/>
          <w:szCs w:val="24"/>
        </w:rPr>
      </w:pPr>
      <w:r>
        <w:rPr>
          <w:rFonts w:eastAsia="Calibri" w:cs="Calibri"/>
          <w:b/>
          <w:color w:val="000000"/>
          <w:sz w:val="24"/>
          <w:szCs w:val="24"/>
        </w:rPr>
        <w:t>Dynamic combat</w:t>
      </w:r>
      <w:r>
        <w:rPr>
          <w:rFonts w:eastAsia="Calibri" w:cs="Calibri"/>
          <w:color w:val="000000"/>
          <w:sz w:val="24"/>
          <w:szCs w:val="24"/>
        </w:rPr>
        <w:t xml:space="preserve"> </w:t>
      </w:r>
      <w:r w:rsidR="00234C43">
        <w:rPr>
          <w:rFonts w:eastAsia="Calibri" w:cs="Calibri"/>
          <w:color w:val="000000"/>
          <w:sz w:val="24"/>
          <w:szCs w:val="24"/>
        </w:rPr>
        <w:t>–</w:t>
      </w:r>
      <w:r>
        <w:rPr>
          <w:rFonts w:eastAsia="Calibri" w:cs="Calibri"/>
          <w:color w:val="000000"/>
          <w:sz w:val="24"/>
          <w:szCs w:val="24"/>
        </w:rPr>
        <w:t xml:space="preserve"> swap between powerful melee weapons, bows, magic, throwables, mixtures, and other usables to create your unique combat style that will get tested by tons of hard enemies in the game!</w:t>
      </w:r>
    </w:p>
    <w:p w14:paraId="00000024" w14:textId="16C0AEF5" w:rsidR="009C5B75" w:rsidRDefault="00000000">
      <w:pPr>
        <w:numPr>
          <w:ilvl w:val="0"/>
          <w:numId w:val="3"/>
        </w:numPr>
        <w:pBdr>
          <w:top w:val="nil"/>
          <w:left w:val="nil"/>
          <w:bottom w:val="nil"/>
          <w:right w:val="nil"/>
          <w:between w:val="nil"/>
        </w:pBdr>
        <w:spacing w:after="0" w:line="240" w:lineRule="auto"/>
        <w:jc w:val="both"/>
        <w:rPr>
          <w:rFonts w:eastAsia="Calibri" w:cs="Calibri"/>
          <w:color w:val="000000"/>
          <w:sz w:val="24"/>
          <w:szCs w:val="24"/>
        </w:rPr>
      </w:pPr>
      <w:r>
        <w:rPr>
          <w:rFonts w:eastAsia="Calibri" w:cs="Calibri"/>
          <w:b/>
          <w:color w:val="000000"/>
          <w:sz w:val="24"/>
          <w:szCs w:val="24"/>
        </w:rPr>
        <w:t>Play as you want</w:t>
      </w:r>
      <w:r>
        <w:rPr>
          <w:rFonts w:eastAsia="Calibri" w:cs="Calibri"/>
          <w:color w:val="000000"/>
          <w:sz w:val="24"/>
          <w:szCs w:val="24"/>
        </w:rPr>
        <w:t xml:space="preserve"> </w:t>
      </w:r>
      <w:r w:rsidR="00234C43">
        <w:rPr>
          <w:rFonts w:eastAsia="Calibri" w:cs="Calibri"/>
          <w:color w:val="000000"/>
          <w:sz w:val="24"/>
          <w:szCs w:val="24"/>
        </w:rPr>
        <w:t>–</w:t>
      </w:r>
      <w:r>
        <w:rPr>
          <w:rFonts w:eastAsia="Calibri" w:cs="Calibri"/>
          <w:color w:val="000000"/>
          <w:sz w:val="24"/>
          <w:szCs w:val="24"/>
        </w:rPr>
        <w:t xml:space="preserve"> want to be a crazy alchemist/berserker punching enemies? Sure, why not? An epic blacksmith mage summoning undead hordes? Yep, we got you covered. Unique </w:t>
      </w:r>
      <w:r>
        <w:rPr>
          <w:rFonts w:eastAsia="Calibri" w:cs="Calibri"/>
          <w:color w:val="000000"/>
          <w:sz w:val="24"/>
          <w:szCs w:val="24"/>
        </w:rPr>
        <w:lastRenderedPageBreak/>
        <w:t>stealthy archer? No, not this one… Just kidding, obviously. This is THE type of game to go for a stealth archer archetype. Between stats, perks, EQ, and crafting, you can play exactly as you want.</w:t>
      </w:r>
    </w:p>
    <w:p w14:paraId="00000025" w14:textId="7904B4A2" w:rsidR="009C5B75" w:rsidRDefault="00000000">
      <w:pPr>
        <w:numPr>
          <w:ilvl w:val="0"/>
          <w:numId w:val="3"/>
        </w:numPr>
        <w:pBdr>
          <w:top w:val="nil"/>
          <w:left w:val="nil"/>
          <w:bottom w:val="nil"/>
          <w:right w:val="nil"/>
          <w:between w:val="nil"/>
        </w:pBdr>
        <w:spacing w:after="0" w:line="240" w:lineRule="auto"/>
        <w:jc w:val="both"/>
        <w:rPr>
          <w:rFonts w:eastAsia="Calibri" w:cs="Calibri"/>
          <w:color w:val="000000"/>
          <w:sz w:val="24"/>
          <w:szCs w:val="24"/>
        </w:rPr>
      </w:pPr>
      <w:r>
        <w:rPr>
          <w:rFonts w:eastAsia="Calibri" w:cs="Calibri"/>
          <w:b/>
          <w:color w:val="000000"/>
          <w:sz w:val="24"/>
          <w:szCs w:val="24"/>
        </w:rPr>
        <w:t>Dark, but beautiful world</w:t>
      </w:r>
      <w:r>
        <w:rPr>
          <w:rFonts w:eastAsia="Calibri" w:cs="Calibri"/>
          <w:color w:val="000000"/>
          <w:sz w:val="24"/>
          <w:szCs w:val="24"/>
        </w:rPr>
        <w:t xml:space="preserve"> </w:t>
      </w:r>
      <w:r w:rsidR="00234C43">
        <w:rPr>
          <w:rFonts w:eastAsia="Calibri" w:cs="Calibri"/>
          <w:color w:val="000000"/>
          <w:sz w:val="24"/>
          <w:szCs w:val="24"/>
        </w:rPr>
        <w:t>–</w:t>
      </w:r>
      <w:r>
        <w:rPr>
          <w:rFonts w:eastAsia="Calibri" w:cs="Calibri"/>
          <w:color w:val="000000"/>
          <w:sz w:val="24"/>
          <w:szCs w:val="24"/>
        </w:rPr>
        <w:t xml:space="preserve"> experience Avalon in 3 totally unique zones:</w:t>
      </w:r>
    </w:p>
    <w:p w14:paraId="00000026" w14:textId="77777777" w:rsidR="009C5B75" w:rsidRDefault="00000000">
      <w:pPr>
        <w:numPr>
          <w:ilvl w:val="0"/>
          <w:numId w:val="2"/>
        </w:numPr>
        <w:pBdr>
          <w:top w:val="nil"/>
          <w:left w:val="nil"/>
          <w:bottom w:val="nil"/>
          <w:right w:val="nil"/>
          <w:between w:val="nil"/>
        </w:pBdr>
        <w:spacing w:after="0" w:line="240" w:lineRule="auto"/>
        <w:jc w:val="both"/>
        <w:rPr>
          <w:rFonts w:eastAsia="Calibri" w:cs="Calibri"/>
          <w:color w:val="000000"/>
          <w:sz w:val="24"/>
          <w:szCs w:val="24"/>
        </w:rPr>
      </w:pPr>
      <w:r>
        <w:rPr>
          <w:rFonts w:eastAsia="Calibri" w:cs="Calibri"/>
          <w:color w:val="000000"/>
          <w:sz w:val="24"/>
          <w:szCs w:val="24"/>
        </w:rPr>
        <w:t>Misty Horns of the South</w:t>
      </w:r>
    </w:p>
    <w:p w14:paraId="00000027" w14:textId="44929D91" w:rsidR="009C5B75" w:rsidRDefault="00000000">
      <w:pPr>
        <w:numPr>
          <w:ilvl w:val="0"/>
          <w:numId w:val="2"/>
        </w:numPr>
        <w:pBdr>
          <w:top w:val="nil"/>
          <w:left w:val="nil"/>
          <w:bottom w:val="nil"/>
          <w:right w:val="nil"/>
          <w:between w:val="nil"/>
        </w:pBdr>
        <w:spacing w:after="0" w:line="240" w:lineRule="auto"/>
        <w:jc w:val="both"/>
        <w:rPr>
          <w:rFonts w:eastAsia="Calibri" w:cs="Calibri"/>
          <w:color w:val="000000"/>
          <w:sz w:val="24"/>
          <w:szCs w:val="24"/>
        </w:rPr>
      </w:pPr>
      <w:r>
        <w:rPr>
          <w:rFonts w:eastAsia="Calibri" w:cs="Calibri"/>
          <w:color w:val="000000"/>
          <w:sz w:val="24"/>
          <w:szCs w:val="24"/>
        </w:rPr>
        <w:t>Cuanacht Village</w:t>
      </w:r>
      <w:r w:rsidR="00234C43">
        <w:rPr>
          <w:rFonts w:eastAsia="Calibri" w:cs="Calibri"/>
          <w:color w:val="000000"/>
          <w:sz w:val="24"/>
          <w:szCs w:val="24"/>
        </w:rPr>
        <w:t>,</w:t>
      </w:r>
      <w:r>
        <w:rPr>
          <w:rFonts w:eastAsia="Calibri" w:cs="Calibri"/>
          <w:color w:val="000000"/>
          <w:sz w:val="24"/>
          <w:szCs w:val="24"/>
        </w:rPr>
        <w:t xml:space="preserve"> </w:t>
      </w:r>
      <w:r w:rsidR="00234C43">
        <w:rPr>
          <w:rFonts w:eastAsia="Calibri" w:cs="Calibri"/>
          <w:color w:val="000000"/>
          <w:sz w:val="24"/>
          <w:szCs w:val="24"/>
        </w:rPr>
        <w:t xml:space="preserve">sunken in the sun </w:t>
      </w:r>
    </w:p>
    <w:p w14:paraId="00000028" w14:textId="77777777" w:rsidR="009C5B75" w:rsidRDefault="00000000">
      <w:pPr>
        <w:numPr>
          <w:ilvl w:val="0"/>
          <w:numId w:val="2"/>
        </w:numPr>
        <w:pBdr>
          <w:top w:val="nil"/>
          <w:left w:val="nil"/>
          <w:bottom w:val="nil"/>
          <w:right w:val="nil"/>
          <w:between w:val="nil"/>
        </w:pBdr>
        <w:spacing w:after="0" w:line="240" w:lineRule="auto"/>
        <w:jc w:val="both"/>
        <w:rPr>
          <w:rFonts w:eastAsia="Calibri" w:cs="Calibri"/>
          <w:color w:val="000000"/>
          <w:sz w:val="24"/>
          <w:szCs w:val="24"/>
        </w:rPr>
      </w:pPr>
      <w:r>
        <w:rPr>
          <w:rFonts w:eastAsia="Calibri" w:cs="Calibri"/>
          <w:color w:val="000000"/>
          <w:sz w:val="24"/>
          <w:szCs w:val="24"/>
        </w:rPr>
        <w:t>Frozen mountaintops of Forlorn Swords</w:t>
      </w:r>
    </w:p>
    <w:p w14:paraId="00000029" w14:textId="77777777" w:rsidR="009C5B75" w:rsidRDefault="00000000">
      <w:pPr>
        <w:numPr>
          <w:ilvl w:val="0"/>
          <w:numId w:val="3"/>
        </w:numPr>
        <w:pBdr>
          <w:top w:val="nil"/>
          <w:left w:val="nil"/>
          <w:bottom w:val="nil"/>
          <w:right w:val="nil"/>
          <w:between w:val="nil"/>
        </w:pBdr>
        <w:spacing w:after="0" w:line="240" w:lineRule="auto"/>
        <w:jc w:val="both"/>
        <w:rPr>
          <w:rFonts w:eastAsia="Calibri" w:cs="Calibri"/>
          <w:color w:val="000000"/>
          <w:sz w:val="24"/>
          <w:szCs w:val="24"/>
        </w:rPr>
      </w:pPr>
      <w:r>
        <w:rPr>
          <w:rFonts w:eastAsia="Calibri" w:cs="Calibri"/>
          <w:b/>
          <w:color w:val="000000"/>
          <w:sz w:val="24"/>
          <w:szCs w:val="24"/>
        </w:rPr>
        <w:t xml:space="preserve">Immerse yourself in the world </w:t>
      </w:r>
      <w:r>
        <w:rPr>
          <w:rFonts w:eastAsia="Calibri" w:cs="Calibri"/>
          <w:color w:val="000000"/>
          <w:sz w:val="24"/>
          <w:szCs w:val="24"/>
        </w:rPr>
        <w:t xml:space="preserve">- tons of supporting systems will allow you to fully experience the world of </w:t>
      </w:r>
      <w:r>
        <w:rPr>
          <w:rFonts w:eastAsia="Calibri" w:cs="Calibri"/>
          <w:i/>
          <w:color w:val="000000"/>
          <w:sz w:val="24"/>
          <w:szCs w:val="24"/>
        </w:rPr>
        <w:t>Tainted Grail</w:t>
      </w:r>
      <w:r>
        <w:rPr>
          <w:rFonts w:eastAsia="Calibri" w:cs="Calibri"/>
          <w:color w:val="000000"/>
          <w:sz w:val="24"/>
          <w:szCs w:val="24"/>
        </w:rPr>
        <w:t>: sketchbook, fishing, blacksmithing, alchemy, cooking, mining, farming, house management, and more!</w:t>
      </w:r>
    </w:p>
    <w:p w14:paraId="0000002A" w14:textId="47B3A11C" w:rsidR="009C5B75" w:rsidRDefault="00000000">
      <w:pPr>
        <w:numPr>
          <w:ilvl w:val="0"/>
          <w:numId w:val="3"/>
        </w:numPr>
        <w:pBdr>
          <w:top w:val="nil"/>
          <w:left w:val="nil"/>
          <w:bottom w:val="nil"/>
          <w:right w:val="nil"/>
          <w:between w:val="nil"/>
        </w:pBdr>
        <w:spacing w:after="0" w:line="240" w:lineRule="auto"/>
        <w:jc w:val="both"/>
        <w:rPr>
          <w:rFonts w:eastAsia="Calibri" w:cs="Calibri"/>
          <w:color w:val="000000"/>
          <w:sz w:val="24"/>
          <w:szCs w:val="24"/>
        </w:rPr>
      </w:pPr>
      <w:r>
        <w:rPr>
          <w:rFonts w:eastAsia="Calibri" w:cs="Calibri"/>
          <w:b/>
          <w:color w:val="000000"/>
          <w:sz w:val="24"/>
          <w:szCs w:val="24"/>
        </w:rPr>
        <w:t>At night, prepare for Wyrdness</w:t>
      </w:r>
      <w:r>
        <w:rPr>
          <w:rFonts w:eastAsia="Calibri" w:cs="Calibri"/>
          <w:color w:val="000000"/>
          <w:sz w:val="24"/>
          <w:szCs w:val="24"/>
        </w:rPr>
        <w:t xml:space="preserve"> </w:t>
      </w:r>
      <w:r w:rsidR="00234C43">
        <w:rPr>
          <w:rFonts w:eastAsia="Calibri" w:cs="Calibri"/>
          <w:color w:val="000000"/>
          <w:sz w:val="24"/>
          <w:szCs w:val="24"/>
        </w:rPr>
        <w:t>–</w:t>
      </w:r>
      <w:r>
        <w:rPr>
          <w:rFonts w:eastAsia="Calibri" w:cs="Calibri"/>
          <w:color w:val="000000"/>
          <w:sz w:val="24"/>
          <w:szCs w:val="24"/>
        </w:rPr>
        <w:t xml:space="preserve"> during the night, Wyrdness, the primordial force of Chaos, comes to the land, changing the very fabric of reality. This will offer a survival aspect to the game.</w:t>
      </w:r>
    </w:p>
    <w:p w14:paraId="0000002B" w14:textId="7F00652C" w:rsidR="009C5B75" w:rsidRDefault="0032037C">
      <w:pPr>
        <w:numPr>
          <w:ilvl w:val="0"/>
          <w:numId w:val="3"/>
        </w:numPr>
        <w:pBdr>
          <w:top w:val="nil"/>
          <w:left w:val="nil"/>
          <w:bottom w:val="nil"/>
          <w:right w:val="nil"/>
          <w:between w:val="nil"/>
        </w:pBdr>
        <w:spacing w:after="0" w:line="240" w:lineRule="auto"/>
        <w:jc w:val="both"/>
        <w:rPr>
          <w:rFonts w:eastAsia="Calibri" w:cs="Calibri"/>
          <w:color w:val="000000"/>
          <w:sz w:val="24"/>
          <w:szCs w:val="24"/>
        </w:rPr>
      </w:pPr>
      <w:r>
        <w:rPr>
          <w:rFonts w:eastAsia="Calibri" w:cs="Calibri"/>
          <w:b/>
          <w:color w:val="000000"/>
          <w:sz w:val="24"/>
          <w:szCs w:val="24"/>
        </w:rPr>
        <w:t>A mature, morally grey story</w:t>
      </w:r>
      <w:r>
        <w:rPr>
          <w:rFonts w:eastAsia="Calibri" w:cs="Calibri"/>
          <w:color w:val="000000"/>
          <w:sz w:val="24"/>
          <w:szCs w:val="24"/>
        </w:rPr>
        <w:t xml:space="preserve"> </w:t>
      </w:r>
      <w:r w:rsidR="00234C43">
        <w:rPr>
          <w:rFonts w:eastAsia="Calibri" w:cs="Calibri"/>
          <w:color w:val="000000"/>
          <w:sz w:val="24"/>
          <w:szCs w:val="24"/>
        </w:rPr>
        <w:t>–</w:t>
      </w:r>
      <w:r>
        <w:rPr>
          <w:rFonts w:eastAsia="Calibri" w:cs="Calibri"/>
          <w:color w:val="000000"/>
          <w:sz w:val="24"/>
          <w:szCs w:val="24"/>
        </w:rPr>
        <w:t xml:space="preserve"> experience a dark main storyline, following in the footsteps of </w:t>
      </w:r>
      <w:r w:rsidR="00234C43">
        <w:rPr>
          <w:rFonts w:eastAsia="Calibri" w:cs="Calibri"/>
          <w:color w:val="000000"/>
          <w:sz w:val="24"/>
          <w:szCs w:val="24"/>
        </w:rPr>
        <w:t xml:space="preserve">King </w:t>
      </w:r>
      <w:r>
        <w:rPr>
          <w:rFonts w:eastAsia="Calibri" w:cs="Calibri"/>
          <w:color w:val="000000"/>
          <w:sz w:val="24"/>
          <w:szCs w:val="24"/>
        </w:rPr>
        <w:t>Arthur. You will also be able to find over 250 NPCs, 200 side quests, and tasks that will often force you to make hard, morally grey decisions.</w:t>
      </w:r>
    </w:p>
    <w:p w14:paraId="0000002C" w14:textId="77777777" w:rsidR="009C5B75" w:rsidRDefault="009C5B75">
      <w:pPr>
        <w:pBdr>
          <w:top w:val="nil"/>
          <w:left w:val="nil"/>
          <w:bottom w:val="nil"/>
          <w:right w:val="nil"/>
          <w:between w:val="nil"/>
        </w:pBdr>
        <w:spacing w:after="0" w:line="240" w:lineRule="auto"/>
        <w:ind w:left="1800"/>
        <w:jc w:val="both"/>
        <w:rPr>
          <w:rFonts w:eastAsia="Calibri" w:cs="Calibri"/>
          <w:color w:val="000000"/>
          <w:sz w:val="24"/>
          <w:szCs w:val="24"/>
        </w:rPr>
      </w:pPr>
    </w:p>
    <w:p w14:paraId="0000002D" w14:textId="77777777" w:rsidR="009C5B75" w:rsidRDefault="00000000">
      <w:pPr>
        <w:numPr>
          <w:ilvl w:val="0"/>
          <w:numId w:val="1"/>
        </w:numPr>
        <w:pBdr>
          <w:top w:val="nil"/>
          <w:left w:val="nil"/>
          <w:bottom w:val="nil"/>
          <w:right w:val="nil"/>
          <w:between w:val="nil"/>
        </w:pBdr>
        <w:spacing w:after="0" w:line="240" w:lineRule="auto"/>
        <w:jc w:val="both"/>
        <w:rPr>
          <w:b/>
          <w:color w:val="000000"/>
          <w:sz w:val="24"/>
          <w:szCs w:val="24"/>
        </w:rPr>
      </w:pPr>
      <w:r>
        <w:rPr>
          <w:b/>
          <w:color w:val="000000"/>
          <w:sz w:val="24"/>
          <w:szCs w:val="24"/>
        </w:rPr>
        <w:t>PROMOTIONAL MATERIALS</w:t>
      </w:r>
    </w:p>
    <w:p w14:paraId="0000002E" w14:textId="77777777" w:rsidR="009C5B75" w:rsidRDefault="009C5B75">
      <w:pPr>
        <w:pBdr>
          <w:top w:val="nil"/>
          <w:left w:val="nil"/>
          <w:bottom w:val="nil"/>
          <w:right w:val="nil"/>
          <w:between w:val="nil"/>
        </w:pBdr>
        <w:spacing w:after="0" w:line="240" w:lineRule="auto"/>
        <w:ind w:left="720"/>
        <w:jc w:val="both"/>
        <w:rPr>
          <w:b/>
          <w:color w:val="000000"/>
          <w:sz w:val="16"/>
          <w:szCs w:val="16"/>
        </w:rPr>
      </w:pPr>
    </w:p>
    <w:p w14:paraId="0000002F" w14:textId="77777777" w:rsidR="009C5B75" w:rsidRDefault="00000000">
      <w:pPr>
        <w:pBdr>
          <w:top w:val="nil"/>
          <w:left w:val="nil"/>
          <w:bottom w:val="nil"/>
          <w:right w:val="nil"/>
          <w:between w:val="nil"/>
        </w:pBdr>
        <w:spacing w:after="0" w:line="240" w:lineRule="auto"/>
        <w:ind w:left="720"/>
        <w:jc w:val="both"/>
        <w:rPr>
          <w:color w:val="000000"/>
        </w:rPr>
      </w:pPr>
      <w:r>
        <w:rPr>
          <w:color w:val="000000"/>
          <w:sz w:val="24"/>
          <w:szCs w:val="24"/>
        </w:rPr>
        <w:t xml:space="preserve">The press kit for the game is available at the following link: </w:t>
      </w:r>
      <w:hyperlink r:id="rId13">
        <w:r w:rsidR="009C5B75">
          <w:rPr>
            <w:color w:val="0563C1"/>
            <w:sz w:val="24"/>
            <w:szCs w:val="24"/>
            <w:u w:val="single"/>
          </w:rPr>
          <w:t>https://pr-outreach.com/en/game/tainted-grail-the-fall-of-avalon,76</w:t>
        </w:r>
      </w:hyperlink>
      <w:r>
        <w:rPr>
          <w:color w:val="000000"/>
          <w:sz w:val="24"/>
          <w:szCs w:val="24"/>
        </w:rPr>
        <w:t xml:space="preserve">. </w:t>
      </w:r>
    </w:p>
    <w:p w14:paraId="00000030" w14:textId="77777777" w:rsidR="009C5B75" w:rsidRDefault="009C5B75">
      <w:pPr>
        <w:pBdr>
          <w:top w:val="nil"/>
          <w:left w:val="nil"/>
          <w:bottom w:val="nil"/>
          <w:right w:val="nil"/>
          <w:between w:val="nil"/>
        </w:pBdr>
        <w:spacing w:after="0" w:line="240" w:lineRule="auto"/>
        <w:ind w:left="720"/>
        <w:jc w:val="both"/>
        <w:rPr>
          <w:color w:val="000000"/>
          <w:sz w:val="24"/>
          <w:szCs w:val="24"/>
        </w:rPr>
      </w:pPr>
    </w:p>
    <w:p w14:paraId="00000031" w14:textId="77777777" w:rsidR="009C5B75" w:rsidRDefault="00000000">
      <w:pPr>
        <w:numPr>
          <w:ilvl w:val="0"/>
          <w:numId w:val="1"/>
        </w:numPr>
        <w:pBdr>
          <w:top w:val="nil"/>
          <w:left w:val="nil"/>
          <w:bottom w:val="nil"/>
          <w:right w:val="nil"/>
          <w:between w:val="nil"/>
        </w:pBdr>
        <w:spacing w:after="0" w:line="240" w:lineRule="auto"/>
        <w:jc w:val="both"/>
        <w:rPr>
          <w:b/>
          <w:color w:val="000000"/>
          <w:sz w:val="24"/>
          <w:szCs w:val="24"/>
        </w:rPr>
      </w:pPr>
      <w:r>
        <w:rPr>
          <w:b/>
          <w:color w:val="000000"/>
          <w:sz w:val="24"/>
          <w:szCs w:val="24"/>
        </w:rPr>
        <w:t>MEDIA CONTACT</w:t>
      </w:r>
    </w:p>
    <w:p w14:paraId="00000032" w14:textId="77777777" w:rsidR="009C5B75" w:rsidRDefault="009C5B75">
      <w:pPr>
        <w:pBdr>
          <w:top w:val="nil"/>
          <w:left w:val="nil"/>
          <w:bottom w:val="nil"/>
          <w:right w:val="nil"/>
          <w:between w:val="nil"/>
        </w:pBdr>
        <w:spacing w:after="0" w:line="240" w:lineRule="auto"/>
        <w:ind w:left="720"/>
        <w:jc w:val="both"/>
        <w:rPr>
          <w:b/>
          <w:color w:val="000000"/>
          <w:sz w:val="24"/>
          <w:szCs w:val="24"/>
        </w:rPr>
      </w:pPr>
    </w:p>
    <w:p w14:paraId="00000033"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rPr>
      </w:pPr>
      <w:r>
        <w:rPr>
          <w:sz w:val="24"/>
          <w:szCs w:val="24"/>
        </w:rPr>
        <w:t>Agnieszka Szóstak</w:t>
      </w:r>
    </w:p>
    <w:p w14:paraId="00000034" w14:textId="77777777" w:rsidR="009C5B75" w:rsidRPr="00BF4BC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sz w:val="24"/>
          <w:szCs w:val="24"/>
          <w:lang w:val="fr-FR"/>
        </w:rPr>
      </w:pPr>
      <w:r w:rsidRPr="00BF4BC8">
        <w:rPr>
          <w:sz w:val="24"/>
          <w:szCs w:val="24"/>
          <w:lang w:val="fr-FR"/>
        </w:rPr>
        <w:t xml:space="preserve">E-mail: </w:t>
      </w:r>
      <w:hyperlink r:id="rId14">
        <w:r w:rsidR="009C5B75" w:rsidRPr="00BF4BC8">
          <w:rPr>
            <w:color w:val="0563C1"/>
            <w:sz w:val="24"/>
            <w:szCs w:val="24"/>
            <w:lang w:val="fr-FR"/>
          </w:rPr>
          <w:t>agnieszka.szostak@pr-outreach.com</w:t>
        </w:r>
      </w:hyperlink>
    </w:p>
    <w:p w14:paraId="00000035"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rPr>
      </w:pPr>
      <w:r>
        <w:rPr>
          <w:sz w:val="24"/>
          <w:szCs w:val="24"/>
        </w:rPr>
        <w:t>Phone: +48 881 951 601</w:t>
      </w:r>
    </w:p>
    <w:p w14:paraId="00000036"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rPr>
      </w:pPr>
      <w:r>
        <w:rPr>
          <w:sz w:val="24"/>
          <w:szCs w:val="24"/>
        </w:rPr>
        <w:t>Skype: agnes_szostak</w:t>
      </w:r>
    </w:p>
    <w:p w14:paraId="00000037" w14:textId="77777777" w:rsidR="009C5B7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color w:val="0563C1"/>
          <w:sz w:val="24"/>
          <w:szCs w:val="24"/>
        </w:rPr>
      </w:pPr>
      <w:r>
        <w:rPr>
          <w:sz w:val="24"/>
          <w:szCs w:val="24"/>
        </w:rPr>
        <w:t xml:space="preserve">Twitter: </w:t>
      </w:r>
      <w:hyperlink r:id="rId15">
        <w:r w:rsidR="009C5B75">
          <w:rPr>
            <w:color w:val="0563C1"/>
            <w:sz w:val="24"/>
            <w:szCs w:val="24"/>
          </w:rPr>
          <w:t>@Aga_Szostak</w:t>
        </w:r>
      </w:hyperlink>
    </w:p>
    <w:p w14:paraId="00000038" w14:textId="77777777" w:rsidR="009C5B75" w:rsidRDefault="00000000">
      <w:pPr>
        <w:numPr>
          <w:ilvl w:val="0"/>
          <w:numId w:val="1"/>
        </w:numPr>
        <w:pBdr>
          <w:top w:val="nil"/>
          <w:left w:val="nil"/>
          <w:bottom w:val="nil"/>
          <w:right w:val="nil"/>
          <w:between w:val="nil"/>
        </w:pBdr>
        <w:spacing w:after="0" w:line="240" w:lineRule="auto"/>
        <w:jc w:val="both"/>
      </w:pPr>
      <w:bookmarkStart w:id="0" w:name="_heading=h.gjdgxs" w:colFirst="0" w:colLast="0"/>
      <w:bookmarkEnd w:id="0"/>
      <w:r>
        <w:rPr>
          <w:b/>
          <w:color w:val="000000"/>
          <w:sz w:val="24"/>
          <w:szCs w:val="24"/>
        </w:rPr>
        <w:t>ABOUT QUESTLINE</w:t>
      </w:r>
    </w:p>
    <w:p w14:paraId="00000039" w14:textId="77777777" w:rsidR="009C5B75" w:rsidRDefault="009C5B75">
      <w:pPr>
        <w:pBdr>
          <w:top w:val="nil"/>
          <w:left w:val="nil"/>
          <w:bottom w:val="nil"/>
          <w:right w:val="nil"/>
          <w:between w:val="nil"/>
        </w:pBdr>
        <w:spacing w:after="0" w:line="240" w:lineRule="auto"/>
        <w:ind w:left="720"/>
        <w:jc w:val="both"/>
        <w:rPr>
          <w:color w:val="000000"/>
          <w:sz w:val="24"/>
          <w:szCs w:val="24"/>
        </w:rPr>
      </w:pPr>
    </w:p>
    <w:p w14:paraId="0000003A" w14:textId="77777777" w:rsidR="009C5B75" w:rsidRDefault="00000000">
      <w:pPr>
        <w:pBdr>
          <w:top w:val="nil"/>
          <w:left w:val="nil"/>
          <w:bottom w:val="nil"/>
          <w:right w:val="nil"/>
          <w:between w:val="nil"/>
        </w:pBdr>
        <w:spacing w:after="0" w:line="240" w:lineRule="auto"/>
        <w:ind w:left="720"/>
        <w:jc w:val="both"/>
        <w:rPr>
          <w:color w:val="000000"/>
          <w:sz w:val="24"/>
          <w:szCs w:val="24"/>
        </w:rPr>
      </w:pPr>
      <w:r>
        <w:rPr>
          <w:color w:val="000000"/>
          <w:sz w:val="24"/>
          <w:szCs w:val="24"/>
        </w:rPr>
        <w:t xml:space="preserve">Questline is the Polish indie studio behind </w:t>
      </w:r>
      <w:r>
        <w:rPr>
          <w:i/>
          <w:color w:val="000000"/>
          <w:sz w:val="24"/>
          <w:szCs w:val="24"/>
        </w:rPr>
        <w:t>Tainted Grail: Conquest</w:t>
      </w:r>
      <w:r>
        <w:rPr>
          <w:color w:val="000000"/>
          <w:sz w:val="24"/>
          <w:szCs w:val="24"/>
        </w:rPr>
        <w:t xml:space="preserve">, specializing in immersive RPG experiences. Being Awaken Realms’ subsidiary, the studio is now working on bringing to life another ambitious project – </w:t>
      </w:r>
      <w:r>
        <w:rPr>
          <w:i/>
          <w:color w:val="000000"/>
          <w:sz w:val="24"/>
          <w:szCs w:val="24"/>
        </w:rPr>
        <w:t>Tainted Grail: The Fall of Avalon</w:t>
      </w:r>
      <w:r>
        <w:rPr>
          <w:color w:val="000000"/>
          <w:sz w:val="24"/>
          <w:szCs w:val="24"/>
        </w:rPr>
        <w:t>. The game will be developed for gamers and with gamers, who will be able to share their feedback during the Steam Early Access phase.</w:t>
      </w:r>
    </w:p>
    <w:p w14:paraId="0000003B" w14:textId="77777777" w:rsidR="009C5B75" w:rsidRDefault="009C5B75">
      <w:pPr>
        <w:pBdr>
          <w:top w:val="nil"/>
          <w:left w:val="nil"/>
          <w:bottom w:val="nil"/>
          <w:right w:val="nil"/>
          <w:between w:val="nil"/>
        </w:pBdr>
        <w:spacing w:after="0" w:line="240" w:lineRule="auto"/>
        <w:ind w:left="720"/>
        <w:jc w:val="both"/>
        <w:rPr>
          <w:color w:val="000000"/>
        </w:rPr>
      </w:pPr>
    </w:p>
    <w:p w14:paraId="0000003C" w14:textId="77777777" w:rsidR="009C5B75" w:rsidRDefault="00000000">
      <w:pPr>
        <w:numPr>
          <w:ilvl w:val="0"/>
          <w:numId w:val="1"/>
        </w:numPr>
        <w:pBdr>
          <w:top w:val="nil"/>
          <w:left w:val="nil"/>
          <w:bottom w:val="nil"/>
          <w:right w:val="nil"/>
          <w:between w:val="nil"/>
        </w:pBdr>
        <w:spacing w:after="0" w:line="240" w:lineRule="auto"/>
        <w:jc w:val="both"/>
      </w:pPr>
      <w:r>
        <w:rPr>
          <w:b/>
          <w:color w:val="000000"/>
          <w:sz w:val="24"/>
          <w:szCs w:val="24"/>
        </w:rPr>
        <w:t>ABOUT AWAKEN REALMS</w:t>
      </w:r>
    </w:p>
    <w:p w14:paraId="0000003D" w14:textId="77777777" w:rsidR="009C5B75" w:rsidRDefault="009C5B75">
      <w:pPr>
        <w:pBdr>
          <w:top w:val="nil"/>
          <w:left w:val="nil"/>
          <w:bottom w:val="nil"/>
          <w:right w:val="nil"/>
          <w:between w:val="nil"/>
        </w:pBdr>
        <w:spacing w:after="0" w:line="240" w:lineRule="auto"/>
        <w:ind w:left="720"/>
        <w:jc w:val="both"/>
        <w:rPr>
          <w:color w:val="000000"/>
          <w:sz w:val="24"/>
          <w:szCs w:val="24"/>
        </w:rPr>
      </w:pPr>
    </w:p>
    <w:p w14:paraId="0000003E" w14:textId="31D978EA" w:rsidR="009C5B75" w:rsidRDefault="00000000">
      <w:pPr>
        <w:pBdr>
          <w:top w:val="nil"/>
          <w:left w:val="nil"/>
          <w:bottom w:val="nil"/>
          <w:right w:val="nil"/>
          <w:between w:val="nil"/>
        </w:pBdr>
        <w:spacing w:after="0" w:line="240" w:lineRule="auto"/>
        <w:ind w:left="720"/>
        <w:jc w:val="both"/>
        <w:rPr>
          <w:color w:val="000000"/>
        </w:rPr>
      </w:pPr>
      <w:r>
        <w:rPr>
          <w:color w:val="000000"/>
          <w:sz w:val="24"/>
          <w:szCs w:val="24"/>
        </w:rPr>
        <w:t xml:space="preserve">Awaken Realms is one of the biggest board game publishers and the creator of Kickstarter hits such as </w:t>
      </w:r>
      <w:r>
        <w:rPr>
          <w:i/>
          <w:color w:val="000000"/>
          <w:sz w:val="24"/>
          <w:szCs w:val="24"/>
        </w:rPr>
        <w:t>This War of Mine: The Board Game, Lords of Hellas, Nemesis, Tainted Grail: Fall of Avalon,</w:t>
      </w:r>
      <w:r>
        <w:rPr>
          <w:color w:val="000000"/>
          <w:sz w:val="24"/>
          <w:szCs w:val="24"/>
        </w:rPr>
        <w:t xml:space="preserve"> and </w:t>
      </w:r>
      <w:r>
        <w:rPr>
          <w:i/>
          <w:color w:val="000000"/>
          <w:sz w:val="24"/>
          <w:szCs w:val="24"/>
        </w:rPr>
        <w:t>Etherfields</w:t>
      </w:r>
      <w:r>
        <w:rPr>
          <w:color w:val="000000"/>
          <w:sz w:val="24"/>
          <w:szCs w:val="24"/>
        </w:rPr>
        <w:t xml:space="preserve">. Awaken Realms devotes special attention to making their games deep, involving, and original. Now, using many years of experience in gameplay design and </w:t>
      </w:r>
      <w:r w:rsidR="00541F81">
        <w:rPr>
          <w:color w:val="000000"/>
          <w:sz w:val="24"/>
          <w:szCs w:val="24"/>
        </w:rPr>
        <w:t>world creation</w:t>
      </w:r>
      <w:r>
        <w:rPr>
          <w:color w:val="000000"/>
          <w:sz w:val="24"/>
          <w:szCs w:val="24"/>
        </w:rPr>
        <w:t xml:space="preserve">, they are ambitiously entering the digital games industry. </w:t>
      </w:r>
      <w:hyperlink r:id="rId16">
        <w:r w:rsidR="009C5B75">
          <w:rPr>
            <w:color w:val="0563C1"/>
            <w:sz w:val="24"/>
            <w:szCs w:val="24"/>
            <w:u w:val="single"/>
          </w:rPr>
          <w:t>http://awakenrealms.com/</w:t>
        </w:r>
      </w:hyperlink>
      <w:r>
        <w:rPr>
          <w:color w:val="000000"/>
          <w:sz w:val="24"/>
          <w:szCs w:val="24"/>
        </w:rPr>
        <w:t xml:space="preserve"> </w:t>
      </w:r>
    </w:p>
    <w:sectPr w:rsidR="009C5B75">
      <w:pgSz w:w="11906" w:h="16838"/>
      <w:pgMar w:top="720"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CA360171-CBD7-4707-9540-9AF2FC8BBF82}"/>
    <w:embedBold r:id="rId2" w:fontKey="{5FAFADA3-ADA6-46E0-8524-349B1DD41A83}"/>
    <w:embedItalic r:id="rId3" w:fontKey="{0A90667E-EEC3-458A-881E-0BF68BE41467}"/>
    <w:embedBoldItalic r:id="rId4" w:fontKey="{06DE8839-3640-45A9-8874-3F7F39CF2C1D}"/>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5" w:fontKey="{EA3252AD-E801-44F8-98D8-EDB140F8E0DF}"/>
  </w:font>
  <w:font w:name="TrebuchetMS">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6" w:fontKey="{311770FB-A45F-447F-93D0-1F44893960E6}"/>
    <w:embedItalic r:id="rId7" w:fontKey="{040001E4-479E-43C3-9415-A9F3FFB462BD}"/>
  </w:font>
  <w:font w:name="Georgia">
    <w:panose1 w:val="02040502050405020303"/>
    <w:charset w:val="EE"/>
    <w:family w:val="roman"/>
    <w:pitch w:val="variable"/>
    <w:sig w:usb0="00000287" w:usb1="00000000" w:usb2="00000000" w:usb3="00000000" w:csb0="0000009F" w:csb1="00000000"/>
    <w:embedRegular r:id="rId8" w:fontKey="{554FCD19-5D9D-4BCB-BAFA-2C737C503F8A}"/>
    <w:embedItalic r:id="rId9" w:fontKey="{89004332-A94C-4134-92EE-2DDDD31A7775}"/>
  </w:font>
  <w:font w:name="Calibri Light">
    <w:panose1 w:val="020F0302020204030204"/>
    <w:charset w:val="EE"/>
    <w:family w:val="swiss"/>
    <w:pitch w:val="variable"/>
    <w:sig w:usb0="E4002EFF" w:usb1="C200247B" w:usb2="00000009" w:usb3="00000000" w:csb0="000001FF" w:csb1="00000000"/>
    <w:embedRegular r:id="rId10" w:fontKey="{6431B1A5-AD5B-4763-9C3D-88BD5436F9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82024"/>
    <w:multiLevelType w:val="multilevel"/>
    <w:tmpl w:val="6BF6340C"/>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A726BA"/>
    <w:multiLevelType w:val="multilevel"/>
    <w:tmpl w:val="C4DA8A94"/>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4B716254"/>
    <w:multiLevelType w:val="multilevel"/>
    <w:tmpl w:val="04546B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4EE72960"/>
    <w:multiLevelType w:val="multilevel"/>
    <w:tmpl w:val="EB1425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535699929">
    <w:abstractNumId w:val="0"/>
  </w:num>
  <w:num w:numId="2" w16cid:durableId="905726858">
    <w:abstractNumId w:val="1"/>
  </w:num>
  <w:num w:numId="3" w16cid:durableId="1516849417">
    <w:abstractNumId w:val="2"/>
  </w:num>
  <w:num w:numId="4" w16cid:durableId="11028433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B75"/>
    <w:rsid w:val="000F2F42"/>
    <w:rsid w:val="00234C43"/>
    <w:rsid w:val="0032037C"/>
    <w:rsid w:val="00541F81"/>
    <w:rsid w:val="00713FCF"/>
    <w:rsid w:val="009C5B75"/>
    <w:rsid w:val="00A046EB"/>
    <w:rsid w:val="00AC22CE"/>
    <w:rsid w:val="00BC4C02"/>
    <w:rsid w:val="00BF4BC8"/>
    <w:rsid w:val="00E62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6286F"/>
  <w15:docId w15:val="{DFD71EDD-D8BA-4818-AE3E-5F69F1F34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74E9"/>
    <w:rPr>
      <w:rFonts w:eastAsiaTheme="minorEastAsia" w:cs="Times New Roman"/>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czeinternetowe">
    <w:name w:val="Łącze internetowe"/>
    <w:basedOn w:val="Domylnaczcionkaakapitu"/>
    <w:uiPriority w:val="99"/>
    <w:unhideWhenUsed/>
    <w:rsid w:val="007674E9"/>
    <w:rPr>
      <w:rFonts w:cs="Times New Roman"/>
      <w:color w:val="0563C1" w:themeColor="hyperlink"/>
      <w:u w:val="single"/>
    </w:rPr>
  </w:style>
  <w:style w:type="character" w:customStyle="1" w:styleId="ZwykytekstZnak">
    <w:name w:val="Zwykły tekst Znak"/>
    <w:basedOn w:val="Domylnaczcionkaakapitu"/>
    <w:link w:val="Zwykytekst"/>
    <w:uiPriority w:val="99"/>
    <w:qFormat/>
    <w:rsid w:val="007674E9"/>
    <w:rPr>
      <w:rFonts w:ascii="Calibri" w:eastAsiaTheme="minorEastAsia" w:hAnsi="Calibri" w:cs="Times New Roman"/>
      <w:szCs w:val="21"/>
    </w:rPr>
  </w:style>
  <w:style w:type="character" w:customStyle="1" w:styleId="Nierozpoznanawzmianka1">
    <w:name w:val="Nierozpoznana wzmianka1"/>
    <w:basedOn w:val="Domylnaczcionkaakapitu"/>
    <w:uiPriority w:val="99"/>
    <w:semiHidden/>
    <w:unhideWhenUsed/>
    <w:qFormat/>
    <w:rsid w:val="00B072CB"/>
    <w:rPr>
      <w:color w:val="605E5C"/>
      <w:shd w:val="clear" w:color="auto" w:fill="E1DFDD"/>
    </w:rPr>
  </w:style>
  <w:style w:type="character" w:customStyle="1" w:styleId="ListLabel1">
    <w:name w:val="ListLabel 1"/>
    <w:qFormat/>
    <w:rPr>
      <w:rFonts w:cs="Times New Roman"/>
      <w:b/>
      <w:sz w:val="24"/>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rebuchetMS"/>
      <w:sz w:val="24"/>
      <w:szCs w:val="24"/>
      <w:lang w:val="en-US"/>
    </w:rPr>
  </w:style>
  <w:style w:type="character" w:customStyle="1" w:styleId="ListLabel11">
    <w:name w:val="ListLabel 11"/>
    <w:qFormat/>
    <w:rPr>
      <w:sz w:val="24"/>
      <w:szCs w:val="24"/>
      <w:lang w:val="en-US"/>
    </w:rPr>
  </w:style>
  <w:style w:type="character" w:customStyle="1" w:styleId="ListLabel12">
    <w:name w:val="ListLabel 12"/>
    <w:qFormat/>
    <w:rPr>
      <w:rFonts w:cs="TrebuchetMS"/>
      <w:u w:val="none" w:color="0B4CB4"/>
      <w:lang w:val="en-US"/>
    </w:rPr>
  </w:style>
  <w:style w:type="paragraph" w:styleId="Nagwek">
    <w:name w:val="header"/>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Zwykytekst">
    <w:name w:val="Plain Text"/>
    <w:basedOn w:val="Normalny"/>
    <w:link w:val="ZwykytekstZnak"/>
    <w:uiPriority w:val="99"/>
    <w:unhideWhenUsed/>
    <w:qFormat/>
    <w:rsid w:val="007674E9"/>
    <w:pPr>
      <w:spacing w:after="0" w:line="240" w:lineRule="auto"/>
    </w:pPr>
    <w:rPr>
      <w:szCs w:val="21"/>
      <w:lang w:eastAsia="en-US"/>
    </w:rPr>
  </w:style>
  <w:style w:type="paragraph" w:styleId="Akapitzlist">
    <w:name w:val="List Paragraph"/>
    <w:basedOn w:val="Normalny"/>
    <w:uiPriority w:val="34"/>
    <w:qFormat/>
    <w:rsid w:val="00FE78F8"/>
    <w:pPr>
      <w:ind w:left="720"/>
      <w:contextualSpacing/>
    </w:pPr>
  </w:style>
  <w:style w:type="character" w:styleId="Hipercze">
    <w:name w:val="Hyperlink"/>
    <w:basedOn w:val="Domylnaczcionkaakapitu"/>
    <w:uiPriority w:val="99"/>
    <w:unhideWhenUsed/>
    <w:rsid w:val="00EE0917"/>
    <w:rPr>
      <w:color w:val="0563C1" w:themeColor="hyperlink"/>
      <w:u w:val="single"/>
    </w:rPr>
  </w:style>
  <w:style w:type="character" w:styleId="Nierozpoznanawzmianka">
    <w:name w:val="Unresolved Mention"/>
    <w:basedOn w:val="Domylnaczcionkaakapitu"/>
    <w:uiPriority w:val="99"/>
    <w:rsid w:val="00EE091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UyteHipercze">
    <w:name w:val="FollowedHyperlink"/>
    <w:basedOn w:val="Domylnaczcionkaakapitu"/>
    <w:uiPriority w:val="99"/>
    <w:semiHidden/>
    <w:unhideWhenUsed/>
    <w:rsid w:val="00230C11"/>
    <w:rPr>
      <w:color w:val="954F72" w:themeColor="followedHyperlink"/>
      <w:u w:val="single"/>
    </w:rPr>
  </w:style>
  <w:style w:type="paragraph" w:styleId="Poprawka">
    <w:name w:val="Revision"/>
    <w:hidden/>
    <w:uiPriority w:val="99"/>
    <w:semiHidden/>
    <w:rsid w:val="00BF4BC8"/>
    <w:pPr>
      <w:spacing w:after="0" w:line="240" w:lineRule="auto"/>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witter.com/AwakenRealms" TargetMode="External"/><Relationship Id="rId13" Type="http://schemas.openxmlformats.org/officeDocument/2006/relationships/hyperlink" Target="https://pr-outreach.com/en/game/tainted-grail-the-fall-of-avalon,7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facebook.com/awakenrealms/" TargetMode="External"/><Relationship Id="rId12" Type="http://schemas.openxmlformats.org/officeDocument/2006/relationships/hyperlink" Target="https://store.playstation.com/en-us/concept/1000953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wakenrealms.com/" TargetMode="External"/><Relationship Id="rId1" Type="http://schemas.openxmlformats.org/officeDocument/2006/relationships/customXml" Target="../customXml/item1.xml"/><Relationship Id="rId6" Type="http://schemas.openxmlformats.org/officeDocument/2006/relationships/hyperlink" Target="https://www.youtube.com/channel/UCrMFK9NWuAq3hyGpXHKwiSA" TargetMode="External"/><Relationship Id="rId11" Type="http://schemas.openxmlformats.org/officeDocument/2006/relationships/hyperlink" Target="https://www.xbox.com/is-IS/games/store/tainted-grail-the-fall-of-avalon-demo/9nql6tbgt1gc" TargetMode="External"/><Relationship Id="rId5" Type="http://schemas.openxmlformats.org/officeDocument/2006/relationships/webSettings" Target="webSettings.xml"/><Relationship Id="rId15" Type="http://schemas.openxmlformats.org/officeDocument/2006/relationships/hyperlink" Target="https://twitter.com/Aga_Szostak" TargetMode="External"/><Relationship Id="rId10" Type="http://schemas.openxmlformats.org/officeDocument/2006/relationships/hyperlink" Target="https://www.gog.com/en/game/tainted_grail_the_fall_of_avalon" TargetMode="External"/><Relationship Id="rId4" Type="http://schemas.openxmlformats.org/officeDocument/2006/relationships/settings" Target="settings.xml"/><Relationship Id="rId9" Type="http://schemas.openxmlformats.org/officeDocument/2006/relationships/hyperlink" Target="https://store.steampowered.com/app/1466060/Tainted_Grail_The_Fall_of_Avalon/" TargetMode="External"/><Relationship Id="rId14" Type="http://schemas.openxmlformats.org/officeDocument/2006/relationships/hyperlink" Target="mailto:agnieszka.szostak@pr-outreach.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GVtKxPIz/EeYEMzN8u2dpGTaRg==">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777</Words>
  <Characters>4668</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Szóstak</dc:creator>
  <cp:lastModifiedBy>Agnieszka Szóstak</cp:lastModifiedBy>
  <cp:revision>6</cp:revision>
  <dcterms:created xsi:type="dcterms:W3CDTF">2025-03-25T13:49:00Z</dcterms:created>
  <dcterms:modified xsi:type="dcterms:W3CDTF">2025-03-25T14:12:00Z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